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1B6" w:rsidRPr="00A94533" w:rsidRDefault="004E71B6" w:rsidP="004E71B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94533">
        <w:rPr>
          <w:rFonts w:ascii="TH SarabunPSK" w:hAnsi="TH SarabunPSK" w:cs="TH SarabunPSK"/>
          <w:b/>
          <w:bCs/>
          <w:sz w:val="40"/>
          <w:szCs w:val="40"/>
          <w:cs/>
        </w:rPr>
        <w:t>บทคัดย่อ</w:t>
      </w:r>
    </w:p>
    <w:p w:rsidR="004E71B6" w:rsidRPr="00A94533" w:rsidRDefault="004E71B6" w:rsidP="004E71B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94533">
        <w:rPr>
          <w:rFonts w:ascii="TH SarabunPSK" w:hAnsi="TH SarabunPSK" w:cs="TH SarabunPSK"/>
          <w:b/>
          <w:bCs/>
          <w:sz w:val="40"/>
          <w:szCs w:val="40"/>
          <w:cs/>
        </w:rPr>
        <w:t>ผลการฝึกทักษะด้านสังคมและการสื่อสาร ต่อพฤติกรรมด้านสังคมและการสื่อสารของผู้ป่วยจิตเภท</w:t>
      </w:r>
    </w:p>
    <w:p w:rsidR="004E71B6" w:rsidRPr="00C614CC" w:rsidRDefault="004E71B6" w:rsidP="004E71B6">
      <w:pPr>
        <w:rPr>
          <w:rFonts w:ascii="TH SarabunPSK" w:hAnsi="TH SarabunPSK" w:cs="TH SarabunPSK"/>
          <w:b/>
          <w:bCs/>
          <w:sz w:val="32"/>
          <w:szCs w:val="32"/>
          <w:vertAlign w:val="superscript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ผู้ศึกษา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B0133"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นางสาวจิดารัตน์  พิมพ์ดีด</w:t>
      </w:r>
      <w:r>
        <w:rPr>
          <w:rFonts w:ascii="TH SarabunPSK" w:hAnsi="TH SarabunPSK" w:cs="TH SarabunPSK" w:hint="cs"/>
          <w:sz w:val="32"/>
          <w:szCs w:val="32"/>
          <w:u w:val="single"/>
          <w:vertAlign w:val="superscript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ณัฏฐาภรณ์</w:t>
      </w:r>
      <w:proofErr w:type="spellEnd"/>
      <w:r w:rsidRPr="00AB78D3">
        <w:rPr>
          <w:rFonts w:ascii="TH SarabunPSK" w:hAnsi="TH SarabunPSK" w:cs="TH SarabunPSK"/>
          <w:sz w:val="32"/>
          <w:szCs w:val="32"/>
          <w:cs/>
        </w:rPr>
        <w:t xml:space="preserve">  เบ้าเรือง</w:t>
      </w:r>
      <w:r>
        <w:rPr>
          <w:rFonts w:ascii="TH SarabunPSK" w:hAnsi="TH SarabunPSK" w:cs="TH SarabunPSK" w:hint="cs"/>
          <w:sz w:val="32"/>
          <w:szCs w:val="32"/>
          <w:vertAlign w:val="superscript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ละมัย  </w:t>
      </w:r>
      <w:r w:rsidRPr="00AB78D3">
        <w:rPr>
          <w:rFonts w:ascii="TH SarabunPSK" w:hAnsi="TH SarabunPSK" w:cs="TH SarabunPSK" w:hint="cs"/>
          <w:sz w:val="32"/>
          <w:szCs w:val="32"/>
          <w:cs/>
        </w:rPr>
        <w:t>ทาคำใจ</w:t>
      </w:r>
      <w:r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3</w:t>
      </w:r>
    </w:p>
    <w:p w:rsidR="004E71B6" w:rsidRPr="00C614CC" w:rsidRDefault="004E71B6" w:rsidP="004E71B6">
      <w:pPr>
        <w:rPr>
          <w:rFonts w:ascii="TH SarabunPSK" w:hAnsi="TH SarabunPSK" w:cs="TH SarabunPSK"/>
          <w:sz w:val="32"/>
          <w:szCs w:val="32"/>
          <w:vertAlign w:val="superscript"/>
        </w:rPr>
      </w:pPr>
      <w:r w:rsidRPr="00DB013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สถานที่ติดต่อ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โรงพยาบาลจิตเวชขอนแก่นราชนครินทร์</w:t>
      </w:r>
      <w:r>
        <w:rPr>
          <w:rFonts w:ascii="TH SarabunPSK" w:hAnsi="TH SarabunPSK" w:cs="TH SarabunPSK"/>
          <w:sz w:val="32"/>
          <w:szCs w:val="32"/>
          <w:vertAlign w:val="superscript"/>
        </w:rPr>
        <w:t>123</w:t>
      </w:r>
    </w:p>
    <w:p w:rsidR="004E71B6" w:rsidRDefault="004E71B6" w:rsidP="004E71B6">
      <w:pPr>
        <w:rPr>
          <w:rFonts w:ascii="TH SarabunPSK" w:hAnsi="TH SarabunPSK" w:cs="TH SarabunPSK"/>
          <w:sz w:val="32"/>
          <w:szCs w:val="32"/>
        </w:rPr>
      </w:pPr>
      <w:r w:rsidRPr="00A9453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</w:t>
      </w:r>
      <w:r w:rsidRPr="001009B3">
        <w:rPr>
          <w:rFonts w:ascii="TH SarabunPSK" w:hAnsi="TH SarabunPSK" w:cs="TH SarabunPSK"/>
          <w:sz w:val="32"/>
          <w:szCs w:val="32"/>
          <w:cs/>
        </w:rPr>
        <w:t>พื่อศึกษาผลการฝึกทักษะด้านสังคมและการสื่อสาร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09B3">
        <w:rPr>
          <w:rFonts w:ascii="TH SarabunPSK" w:hAnsi="TH SarabunPSK" w:cs="TH SarabunPSK"/>
          <w:sz w:val="32"/>
          <w:szCs w:val="32"/>
          <w:cs/>
        </w:rPr>
        <w:t>ต่อพฤติกรรมด้านสังคมและการสื่อสาร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4E71B6" w:rsidRDefault="004E71B6" w:rsidP="004E71B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1009B3">
        <w:rPr>
          <w:rFonts w:ascii="TH SarabunPSK" w:hAnsi="TH SarabunPSK" w:cs="TH SarabunPSK"/>
          <w:sz w:val="32"/>
          <w:szCs w:val="32"/>
          <w:cs/>
        </w:rPr>
        <w:t xml:space="preserve">ของผู้ป่วยจิตเภท  </w:t>
      </w:r>
    </w:p>
    <w:p w:rsidR="00B14322" w:rsidRPr="00FA3A80" w:rsidRDefault="00B14322" w:rsidP="00B14322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วัสดุและวิธีการ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การวิจัยนี้ใช้ระเบียบการวิจัยทดลอง  แบบสองกลุ่ม  เปรียบเทียบระหว่างกลุ่มทดลองและกลุ่มควบคุม   กลุ่มตัวอย่างเป็นผู้ป่วยคงสภาพการรักษาจำนวน  48  คน เข้ารับบริการเป็นผู้ป่วยในระหว่างเดือนมิถุนายน 2560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เดือนพฤศจิกายน  2560 และทำการทดลองในระหว่างเดือนกรกฎาคม 2560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เดือนพฤศจิกายน  2560  กลุ่มตัวอย่างเลือกตามเกณฑ์ที่กำหนด  จับคู่แล้วสุ่มเข้ากลุ่มทดลองและกลุ่มควบคุม กลุ่มละ  24  คน วัดก่อนและหลังการทดลอง  1 สัปดาห์ และในระยะติดตามผล 1 เดือน  เครื่องมือที่ใช้ในการทดลองคือ แบบประเมินเพื่อการฟื้นฟูสมรรถภาพผู้ป่วยจิตเวชในชุมชน เฉพาะทักษะด้านสังคมและการสื่อสาร ฉบับสั้น  5  ข้อ  นำไปหาค่าความเชื่อมั่นด้วยสูตรคำนวณสัมประสิทธิ์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อัลฟาของครอนบาค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ได้ค่าความเชื่อมั่น</w:t>
      </w:r>
      <w:r w:rsidRPr="00FA3A80">
        <w:rPr>
          <w:rFonts w:ascii="TH SarabunPSK" w:hAnsi="TH SarabunPSK" w:cs="TH SarabunPSK" w:hint="cs"/>
          <w:sz w:val="32"/>
          <w:szCs w:val="32"/>
          <w:cs/>
        </w:rPr>
        <w:t>เท่ากับ  0.837</w:t>
      </w:r>
      <w:r w:rsidR="00D24E16" w:rsidRPr="00FA3A80">
        <w:rPr>
          <w:rFonts w:ascii="TH SarabunPSK" w:hAnsi="TH SarabunPSK" w:cs="TH SarabunPSK"/>
          <w:sz w:val="32"/>
          <w:szCs w:val="32"/>
        </w:rPr>
        <w:t xml:space="preserve"> </w:t>
      </w:r>
      <w:r w:rsidR="0051196C" w:rsidRPr="00FA3A80">
        <w:rPr>
          <w:rFonts w:ascii="TH SarabunPSK" w:hAnsi="TH SarabunPSK" w:cs="TH SarabunPSK" w:hint="cs"/>
          <w:sz w:val="32"/>
          <w:szCs w:val="32"/>
          <w:cs/>
        </w:rPr>
        <w:t>ใช้สถิติวิเคราะห์</w:t>
      </w:r>
      <w:r w:rsidR="0023218B" w:rsidRPr="00FA3A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218B" w:rsidRPr="00FA3A80">
        <w:rPr>
          <w:rFonts w:ascii="TH SarabunPSK" w:hAnsi="TH SarabunPSK" w:cs="TH SarabunPSK"/>
          <w:sz w:val="32"/>
          <w:szCs w:val="32"/>
        </w:rPr>
        <w:t xml:space="preserve">Independent – samples  t </w:t>
      </w:r>
      <w:r w:rsidR="0023218B" w:rsidRPr="00FA3A80">
        <w:rPr>
          <w:rFonts w:ascii="TH SarabunPSK" w:hAnsi="TH SarabunPSK" w:cs="TH SarabunPSK"/>
          <w:sz w:val="32"/>
          <w:szCs w:val="32"/>
          <w:cs/>
        </w:rPr>
        <w:t>–</w:t>
      </w:r>
      <w:r w:rsidR="0023218B" w:rsidRPr="00FA3A80">
        <w:rPr>
          <w:rFonts w:ascii="TH SarabunPSK" w:hAnsi="TH SarabunPSK" w:cs="TH SarabunPSK"/>
          <w:sz w:val="32"/>
          <w:szCs w:val="32"/>
        </w:rPr>
        <w:t xml:space="preserve"> test</w:t>
      </w:r>
      <w:r w:rsidR="0023218B" w:rsidRPr="00FA3A80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23218B" w:rsidRPr="00FA3A80">
        <w:rPr>
          <w:rFonts w:ascii="TH SarabunPSK" w:hAnsi="TH SarabunPSK" w:cs="TH SarabunPSK"/>
          <w:sz w:val="32"/>
          <w:szCs w:val="32"/>
        </w:rPr>
        <w:t>Paired</w:t>
      </w:r>
      <w:r w:rsidR="00FA3A80">
        <w:rPr>
          <w:rFonts w:ascii="TH SarabunPSK" w:hAnsi="TH SarabunPSK" w:cs="TH SarabunPSK"/>
          <w:sz w:val="32"/>
          <w:szCs w:val="32"/>
        </w:rPr>
        <w:t xml:space="preserve"> </w:t>
      </w:r>
      <w:r w:rsidR="0023218B" w:rsidRPr="00FA3A80">
        <w:rPr>
          <w:rFonts w:ascii="TH SarabunPSK" w:hAnsi="TH SarabunPSK" w:cs="TH SarabunPSK"/>
          <w:sz w:val="32"/>
          <w:szCs w:val="32"/>
        </w:rPr>
        <w:t xml:space="preserve">– samples t </w:t>
      </w:r>
      <w:r w:rsidR="0023218B" w:rsidRPr="00FA3A80">
        <w:rPr>
          <w:rFonts w:ascii="TH SarabunPSK" w:hAnsi="TH SarabunPSK" w:cs="TH SarabunPSK" w:hint="cs"/>
          <w:sz w:val="32"/>
          <w:szCs w:val="32"/>
          <w:cs/>
        </w:rPr>
        <w:t>-</w:t>
      </w:r>
      <w:r w:rsidR="0023218B" w:rsidRPr="00FA3A80">
        <w:rPr>
          <w:rFonts w:ascii="TH SarabunPSK" w:hAnsi="TH SarabunPSK" w:cs="TH SarabunPSK"/>
          <w:sz w:val="32"/>
          <w:szCs w:val="32"/>
        </w:rPr>
        <w:t xml:space="preserve"> test</w:t>
      </w:r>
      <w:r w:rsidR="0051196C" w:rsidRPr="00FA3A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4E16" w:rsidRPr="00FA3A80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D24E16" w:rsidRPr="00FA3A80">
        <w:rPr>
          <w:rFonts w:ascii="TH SarabunPSK" w:hAnsi="TH SarabunPSK" w:cs="TH SarabunPSK"/>
          <w:sz w:val="32"/>
          <w:szCs w:val="32"/>
          <w:cs/>
        </w:rPr>
        <w:t>นัยสำคัญทางสถิติที่ระดับ</w:t>
      </w:r>
      <w:r w:rsidR="00D24E16" w:rsidRPr="00FA3A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4E16" w:rsidRPr="00FA3A80">
        <w:rPr>
          <w:rFonts w:ascii="TH SarabunPSK" w:hAnsi="TH SarabunPSK" w:cs="TH SarabunPSK"/>
          <w:sz w:val="32"/>
          <w:szCs w:val="32"/>
          <w:cs/>
        </w:rPr>
        <w:t>.05</w:t>
      </w:r>
    </w:p>
    <w:p w:rsidR="00B14322" w:rsidRPr="00FA3A80" w:rsidRDefault="00B14322" w:rsidP="00D24E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A3A8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  </w:t>
      </w:r>
      <w:r w:rsidR="00D24E16" w:rsidRPr="00FA3A8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A3A80">
        <w:rPr>
          <w:rFonts w:ascii="TH SarabunPSK" w:hAnsi="TH SarabunPSK" w:cs="TH SarabunPSK"/>
          <w:sz w:val="32"/>
          <w:szCs w:val="32"/>
          <w:cs/>
        </w:rPr>
        <w:t>ค่าเฉลี่ยคะแนนทักษะด้านสังคมและการสื่อสาร ของกลุ่มทดลองและกลุ่มควบคุม</w:t>
      </w:r>
      <w:r w:rsidR="0051196C" w:rsidRPr="00FA3A8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3218B" w:rsidRPr="00FA3A80">
        <w:rPr>
          <w:rFonts w:ascii="TH SarabunPSK" w:hAnsi="TH SarabunPSK" w:cs="TH SarabunPSK"/>
          <w:sz w:val="32"/>
          <w:szCs w:val="32"/>
          <w:cs/>
        </w:rPr>
        <w:t>17.04</w:t>
      </w:r>
      <w:r w:rsidR="0023218B" w:rsidRPr="00FA3A80">
        <w:rPr>
          <w:rFonts w:ascii="TH SarabunPSK" w:hAnsi="TH SarabunPSK" w:cs="TH SarabunPSK"/>
          <w:sz w:val="32"/>
          <w:szCs w:val="32"/>
        </w:rPr>
        <w:t>,</w:t>
      </w:r>
      <w:r w:rsidR="005C4F04" w:rsidRPr="00FA3A80">
        <w:rPr>
          <w:rFonts w:ascii="TH SarabunPSK" w:hAnsi="TH SarabunPSK" w:cs="TH SarabunPSK"/>
          <w:sz w:val="32"/>
          <w:szCs w:val="32"/>
        </w:rPr>
        <w:t xml:space="preserve"> 17.08</w:t>
      </w:r>
      <w:r w:rsidR="0051196C" w:rsidRPr="00FA3A80">
        <w:rPr>
          <w:rFonts w:ascii="TH SarabunPSK" w:hAnsi="TH SarabunPSK" w:cs="TH SarabunPSK" w:hint="cs"/>
          <w:sz w:val="32"/>
          <w:szCs w:val="32"/>
          <w:cs/>
        </w:rPr>
        <w:t xml:space="preserve"> คะแนน) </w:t>
      </w:r>
      <w:r w:rsidRPr="00FA3A80">
        <w:rPr>
          <w:rFonts w:ascii="TH SarabunPSK" w:hAnsi="TH SarabunPSK" w:cs="TH SarabunPSK"/>
          <w:sz w:val="32"/>
          <w:szCs w:val="32"/>
          <w:cs/>
        </w:rPr>
        <w:t>ก่อนการทดลองไม่แตกต่างกัน</w:t>
      </w:r>
      <w:r w:rsidR="00D24E16" w:rsidRPr="00FA3A80">
        <w:rPr>
          <w:rFonts w:ascii="TH SarabunPSK" w:hAnsi="TH SarabunPSK" w:cs="TH SarabunPSK"/>
          <w:sz w:val="32"/>
          <w:szCs w:val="32"/>
        </w:rPr>
        <w:t xml:space="preserve"> </w:t>
      </w:r>
      <w:r w:rsidRPr="00FA3A80">
        <w:rPr>
          <w:rFonts w:ascii="TH SarabunPSK" w:hAnsi="TH SarabunPSK" w:cs="TH SarabunPSK"/>
          <w:sz w:val="32"/>
          <w:szCs w:val="32"/>
          <w:cs/>
        </w:rPr>
        <w:t xml:space="preserve">ค่าเฉลี่ยคะแนนของกลุ่มทดลองแตกต่างจากกลุ่มควบคุม </w:t>
      </w:r>
      <w:r w:rsidR="0051196C" w:rsidRPr="00FA3A80">
        <w:rPr>
          <w:rFonts w:ascii="TH SarabunPSK" w:hAnsi="TH SarabunPSK" w:cs="TH SarabunPSK" w:hint="cs"/>
          <w:sz w:val="32"/>
          <w:szCs w:val="32"/>
          <w:cs/>
        </w:rPr>
        <w:t>(</w:t>
      </w:r>
      <w:r w:rsidR="005C4F04" w:rsidRPr="00FA3A80">
        <w:rPr>
          <w:rFonts w:ascii="TH SarabunPSK" w:hAnsi="TH SarabunPSK" w:cs="TH SarabunPSK"/>
          <w:sz w:val="32"/>
          <w:szCs w:val="32"/>
          <w:cs/>
        </w:rPr>
        <w:t>18.83</w:t>
      </w:r>
      <w:r w:rsidR="0051196C" w:rsidRPr="00FA3A80">
        <w:rPr>
          <w:rFonts w:ascii="TH SarabunPSK" w:hAnsi="TH SarabunPSK" w:cs="TH SarabunPSK" w:hint="cs"/>
          <w:sz w:val="32"/>
          <w:szCs w:val="32"/>
          <w:cs/>
        </w:rPr>
        <w:t>,</w:t>
      </w:r>
      <w:r w:rsidR="005C4F04" w:rsidRPr="00FA3A80">
        <w:rPr>
          <w:rFonts w:ascii="TH SarabunPSK" w:hAnsi="TH SarabunPSK" w:cs="TH SarabunPSK"/>
          <w:sz w:val="32"/>
          <w:szCs w:val="32"/>
        </w:rPr>
        <w:t xml:space="preserve"> 17.46</w:t>
      </w:r>
      <w:r w:rsidR="0051196C" w:rsidRPr="00FA3A80">
        <w:rPr>
          <w:rFonts w:ascii="TH SarabunPSK" w:hAnsi="TH SarabunPSK" w:cs="TH SarabunPSK" w:hint="cs"/>
          <w:sz w:val="32"/>
          <w:szCs w:val="32"/>
          <w:cs/>
        </w:rPr>
        <w:t xml:space="preserve"> คะแนน) </w:t>
      </w:r>
      <w:r w:rsidRPr="00FA3A80">
        <w:rPr>
          <w:rFonts w:ascii="TH SarabunPSK" w:hAnsi="TH SarabunPSK" w:cs="TH SarabunPSK"/>
          <w:sz w:val="32"/>
          <w:szCs w:val="32"/>
          <w:cs/>
        </w:rPr>
        <w:t>หลังการทดลอง 1 สัปดาห์อย่างมีนัยสำคัญ</w:t>
      </w:r>
      <w:r w:rsidR="00D24E16" w:rsidRPr="00FA3A80">
        <w:rPr>
          <w:rFonts w:ascii="TH SarabunPSK" w:hAnsi="TH SarabunPSK" w:cs="TH SarabunPSK"/>
          <w:sz w:val="32"/>
          <w:szCs w:val="32"/>
        </w:rPr>
        <w:t xml:space="preserve"> </w:t>
      </w:r>
      <w:r w:rsidRPr="00FA3A80">
        <w:rPr>
          <w:rFonts w:ascii="TH SarabunPSK" w:hAnsi="TH SarabunPSK" w:cs="TH SarabunPSK"/>
          <w:sz w:val="32"/>
          <w:szCs w:val="32"/>
          <w:cs/>
        </w:rPr>
        <w:t xml:space="preserve">ค่าเฉลี่ยคะแนนของกลุ่มทดลอง </w:t>
      </w:r>
      <w:r w:rsidR="0051196C" w:rsidRPr="00FA3A80">
        <w:rPr>
          <w:rFonts w:ascii="TH SarabunPSK" w:hAnsi="TH SarabunPSK" w:cs="TH SarabunPSK" w:hint="cs"/>
          <w:sz w:val="32"/>
          <w:szCs w:val="32"/>
          <w:cs/>
        </w:rPr>
        <w:t>(</w:t>
      </w:r>
      <w:r w:rsidR="005C4F04" w:rsidRPr="00FA3A80">
        <w:rPr>
          <w:rFonts w:ascii="TH SarabunPSK" w:hAnsi="TH SarabunPSK" w:cs="TH SarabunPSK"/>
          <w:sz w:val="32"/>
          <w:szCs w:val="32"/>
          <w:cs/>
        </w:rPr>
        <w:t>18.83</w:t>
      </w:r>
      <w:r w:rsidR="005C4F04" w:rsidRPr="00FA3A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196C" w:rsidRPr="00FA3A80">
        <w:rPr>
          <w:rFonts w:ascii="TH SarabunPSK" w:hAnsi="TH SarabunPSK" w:cs="TH SarabunPSK" w:hint="cs"/>
          <w:sz w:val="32"/>
          <w:szCs w:val="32"/>
          <w:cs/>
        </w:rPr>
        <w:t xml:space="preserve"> คะแนน) </w:t>
      </w:r>
      <w:r w:rsidRPr="00FA3A80">
        <w:rPr>
          <w:rFonts w:ascii="TH SarabunPSK" w:hAnsi="TH SarabunPSK" w:cs="TH SarabunPSK"/>
          <w:sz w:val="32"/>
          <w:szCs w:val="32"/>
          <w:cs/>
        </w:rPr>
        <w:t>หลังการทดลอง 1 สัปดาห์แตกต่างจากก่อนการทดลอง</w:t>
      </w:r>
      <w:r w:rsidR="00170CA3" w:rsidRPr="00FA3A8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5C4F04" w:rsidRPr="00FA3A80">
        <w:rPr>
          <w:rFonts w:ascii="TH SarabunPSK" w:hAnsi="TH SarabunPSK" w:cs="TH SarabunPSK"/>
          <w:sz w:val="32"/>
          <w:szCs w:val="32"/>
          <w:cs/>
        </w:rPr>
        <w:t>17.04</w:t>
      </w:r>
      <w:r w:rsidR="005C4F04" w:rsidRPr="00FA3A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CA3" w:rsidRPr="00FA3A80">
        <w:rPr>
          <w:rFonts w:ascii="TH SarabunPSK" w:hAnsi="TH SarabunPSK" w:cs="TH SarabunPSK" w:hint="cs"/>
          <w:sz w:val="32"/>
          <w:szCs w:val="32"/>
          <w:cs/>
        </w:rPr>
        <w:t xml:space="preserve">คะแนน) </w:t>
      </w:r>
      <w:r w:rsidRPr="00FA3A80">
        <w:rPr>
          <w:rFonts w:ascii="TH SarabunPSK" w:hAnsi="TH SarabunPSK" w:cs="TH SarabunPSK"/>
          <w:sz w:val="32"/>
          <w:szCs w:val="32"/>
          <w:cs/>
        </w:rPr>
        <w:t>อย่างมีนัยสำคัญ</w:t>
      </w:r>
      <w:r w:rsidR="00D24E16" w:rsidRPr="00FA3A80">
        <w:rPr>
          <w:rFonts w:ascii="TH SarabunPSK" w:hAnsi="TH SarabunPSK" w:cs="TH SarabunPSK"/>
          <w:sz w:val="32"/>
          <w:szCs w:val="32"/>
        </w:rPr>
        <w:t xml:space="preserve"> </w:t>
      </w:r>
      <w:r w:rsidRPr="00FA3A80">
        <w:rPr>
          <w:rFonts w:ascii="TH SarabunPSK" w:hAnsi="TH SarabunPSK" w:cs="TH SarabunPSK" w:hint="cs"/>
          <w:sz w:val="32"/>
          <w:szCs w:val="32"/>
          <w:cs/>
        </w:rPr>
        <w:t>ค่าเฉลี่ยคะแนน</w:t>
      </w:r>
      <w:r w:rsidR="005C4F04" w:rsidRPr="00FA3A80">
        <w:rPr>
          <w:rFonts w:ascii="TH SarabunPSK" w:hAnsi="TH SarabunPSK" w:cs="TH SarabunPSK" w:hint="cs"/>
          <w:sz w:val="32"/>
          <w:szCs w:val="32"/>
          <w:cs/>
        </w:rPr>
        <w:t>ข</w:t>
      </w:r>
      <w:r w:rsidRPr="00FA3A80">
        <w:rPr>
          <w:rFonts w:ascii="TH SarabunPSK" w:hAnsi="TH SarabunPSK" w:cs="TH SarabunPSK" w:hint="cs"/>
          <w:sz w:val="32"/>
          <w:szCs w:val="32"/>
          <w:cs/>
        </w:rPr>
        <w:t>องกลุ่มทดลอง</w:t>
      </w:r>
      <w:r w:rsidR="00170CA3" w:rsidRPr="00FA3A8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FA3A80" w:rsidRPr="00FA3A80">
        <w:rPr>
          <w:rFonts w:ascii="TH SarabunPSK" w:hAnsi="TH SarabunPSK" w:cs="TH SarabunPSK"/>
          <w:sz w:val="32"/>
          <w:szCs w:val="32"/>
          <w:cs/>
        </w:rPr>
        <w:t>18.83</w:t>
      </w:r>
      <w:r w:rsidR="00FA3A80" w:rsidRPr="00FA3A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CA3" w:rsidRPr="00FA3A80">
        <w:rPr>
          <w:rFonts w:ascii="TH SarabunPSK" w:hAnsi="TH SarabunPSK" w:cs="TH SarabunPSK" w:hint="cs"/>
          <w:sz w:val="32"/>
          <w:szCs w:val="32"/>
          <w:cs/>
        </w:rPr>
        <w:t xml:space="preserve">คะแนน) </w:t>
      </w:r>
      <w:r w:rsidRPr="00FA3A80">
        <w:rPr>
          <w:rFonts w:ascii="TH SarabunPSK" w:hAnsi="TH SarabunPSK" w:cs="TH SarabunPSK" w:hint="cs"/>
          <w:sz w:val="32"/>
          <w:szCs w:val="32"/>
          <w:cs/>
        </w:rPr>
        <w:t xml:space="preserve">ในระยะติดตามผล </w:t>
      </w:r>
      <w:r w:rsidRPr="00FA3A80">
        <w:rPr>
          <w:rFonts w:ascii="TH SarabunPSK" w:hAnsi="TH SarabunPSK" w:cs="TH SarabunPSK"/>
          <w:sz w:val="32"/>
          <w:szCs w:val="32"/>
        </w:rPr>
        <w:t>1</w:t>
      </w:r>
      <w:r w:rsidRPr="00FA3A80">
        <w:rPr>
          <w:rFonts w:ascii="TH SarabunPSK" w:hAnsi="TH SarabunPSK" w:cs="TH SarabunPSK" w:hint="cs"/>
          <w:sz w:val="32"/>
          <w:szCs w:val="32"/>
          <w:cs/>
        </w:rPr>
        <w:t xml:space="preserve"> เดือน แตกต่างจากก่อนการทดลอง</w:t>
      </w:r>
      <w:r w:rsidR="00170CA3" w:rsidRPr="00FA3A8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FA3A80" w:rsidRPr="00FA3A80">
        <w:rPr>
          <w:rFonts w:ascii="TH SarabunPSK" w:hAnsi="TH SarabunPSK" w:cs="TH SarabunPSK"/>
          <w:sz w:val="32"/>
          <w:szCs w:val="32"/>
          <w:cs/>
        </w:rPr>
        <w:t>17.04</w:t>
      </w:r>
      <w:r w:rsidR="00170CA3" w:rsidRPr="00FA3A80">
        <w:rPr>
          <w:rFonts w:ascii="TH SarabunPSK" w:hAnsi="TH SarabunPSK" w:cs="TH SarabunPSK" w:hint="cs"/>
          <w:sz w:val="32"/>
          <w:szCs w:val="32"/>
          <w:cs/>
        </w:rPr>
        <w:t xml:space="preserve"> คะแนน) </w:t>
      </w:r>
      <w:r w:rsidRPr="00FA3A80">
        <w:rPr>
          <w:rFonts w:ascii="TH SarabunPSK" w:hAnsi="TH SarabunPSK" w:cs="TH SarabunPSK" w:hint="cs"/>
          <w:sz w:val="32"/>
          <w:szCs w:val="32"/>
          <w:cs/>
        </w:rPr>
        <w:t xml:space="preserve">อย่างมีนัยสำคัญ </w:t>
      </w:r>
    </w:p>
    <w:p w:rsidR="00FA3A80" w:rsidRDefault="00FA3A80" w:rsidP="00B14322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สรุป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14322">
        <w:rPr>
          <w:rFonts w:ascii="TH SarabunPSK" w:hAnsi="TH SarabunPSK" w:cs="TH SarabunPSK"/>
          <w:sz w:val="32"/>
          <w:szCs w:val="32"/>
          <w:cs/>
        </w:rPr>
        <w:t>การฝึกทักษะด้านสังคมและการสื่อสาร สามารถทำให้พฤติกรรมของผู้ป่วยจิตเภทดีขึ้น  ดังนั้นผู้ป่วย</w:t>
      </w:r>
    </w:p>
    <w:p w:rsidR="00B14322" w:rsidRDefault="00B14322" w:rsidP="00B14322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จิตเภทควรได้รับการฟื้นฟูสมรรถภาพด้วยการฝึกทักษะทางสังคมอย่างต่อเนื่อง  </w:t>
      </w:r>
    </w:p>
    <w:p w:rsidR="0062710A" w:rsidRDefault="00B14322" w:rsidP="00A90C70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คำสำคัญ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การฝึกทักษะทางสังคม  ผู้ป่วยจิตเภท</w:t>
      </w:r>
    </w:p>
    <w:p w:rsidR="00A90C70" w:rsidRDefault="00A90C70" w:rsidP="00A90C70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62710A" w:rsidRDefault="0062710A" w:rsidP="003E4A4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2710A" w:rsidRDefault="0062710A" w:rsidP="003E4A4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sectPr w:rsidR="006271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2E"/>
    <w:rsid w:val="00170CA3"/>
    <w:rsid w:val="0023218B"/>
    <w:rsid w:val="002D6885"/>
    <w:rsid w:val="003E4A44"/>
    <w:rsid w:val="004E71B6"/>
    <w:rsid w:val="0051196C"/>
    <w:rsid w:val="005C4F04"/>
    <w:rsid w:val="0062710A"/>
    <w:rsid w:val="007475C7"/>
    <w:rsid w:val="007D1412"/>
    <w:rsid w:val="00A90C70"/>
    <w:rsid w:val="00B14322"/>
    <w:rsid w:val="00D24E16"/>
    <w:rsid w:val="00FA3A80"/>
    <w:rsid w:val="00FB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1FBA5A-ED02-4A1D-A986-7D2F6AF0C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32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CCS</dc:creator>
  <cp:keywords/>
  <dc:description/>
  <cp:lastModifiedBy>CCS</cp:lastModifiedBy>
  <cp:revision>7</cp:revision>
  <dcterms:created xsi:type="dcterms:W3CDTF">2019-06-07T16:34:00Z</dcterms:created>
  <dcterms:modified xsi:type="dcterms:W3CDTF">2019-12-02T13:50:00Z</dcterms:modified>
</cp:coreProperties>
</file>